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PROGRAM OPERACYJNY POMOC ŻYWNOŚCIOWA 2014-2020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98455B">
        <w:rPr>
          <w:rFonts w:ascii="Tahoma" w:hAnsi="Tahoma" w:cs="Tahoma"/>
          <w:b/>
        </w:rPr>
        <w:t>JEST WSPÓŁFINANSOWANY Z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hAnsi="Tahoma" w:cs="Tahoma"/>
          <w:b/>
        </w:rPr>
        <w:t>EUROPEJSKIEGO FUNDUSZU POMOCY NAJBARDZIEJ POTRZEBUJĄCYM</w:t>
      </w:r>
    </w:p>
    <w:p w:rsidR="00246A33" w:rsidRPr="0098455B" w:rsidRDefault="00246A33" w:rsidP="0098455B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PODROGRAM2017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:rsidR="00A5517F" w:rsidRPr="0098455B" w:rsidRDefault="00246A33" w:rsidP="0098455B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98455B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>M</w:t>
      </w:r>
      <w:r w:rsidRPr="0098455B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98455B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98455B">
        <w:rPr>
          <w:rFonts w:ascii="Tahoma" w:hAnsi="Tahoma" w:cs="Tahoma"/>
        </w:rPr>
        <w:t>jest zapewnienie najuboższym mieszkańcom Polski pomocy żywnościowej oraz uczestnictwa w działaniach w ramach środków towarzyszących w okresie  sierpień 2017 – czerwiec 2018,  a jej celami szczegółowymi są: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98455B">
        <w:rPr>
          <w:rFonts w:ascii="Tahoma" w:hAnsi="Tahoma" w:cs="Tahoma"/>
          <w:b/>
          <w:bCs/>
        </w:rPr>
        <w:t>OPL</w:t>
      </w:r>
      <w:r w:rsidRPr="0098455B">
        <w:rPr>
          <w:rFonts w:ascii="Tahoma" w:hAnsi="Tahoma" w:cs="Tahoma"/>
        </w:rPr>
        <w:t>,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98455B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:rsidR="00A5517F" w:rsidRPr="0098455B" w:rsidRDefault="00A5517F" w:rsidP="0098455B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98455B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:rsidR="00A5517F" w:rsidRPr="0098455B" w:rsidRDefault="00A5517F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REALIZACJI PODPROGRAMU: </w:t>
      </w:r>
      <w:r w:rsidRPr="0098455B">
        <w:rPr>
          <w:rFonts w:ascii="Tahoma" w:eastAsia="Times New Roman" w:hAnsi="Tahoma" w:cs="Tahoma"/>
          <w:lang w:eastAsia="pl-PL"/>
        </w:rPr>
        <w:t>23.03.2017- 15.07.2018</w:t>
      </w:r>
      <w:r w:rsidRPr="00246A33">
        <w:rPr>
          <w:rFonts w:ascii="Tahoma" w:eastAsia="Times New Roman" w:hAnsi="Tahoma" w:cs="Tahoma"/>
          <w:lang w:eastAsia="pl-PL"/>
        </w:rPr>
        <w:t>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Pr="00246A33">
        <w:rPr>
          <w:rFonts w:ascii="Tahoma" w:eastAsia="Times New Roman" w:hAnsi="Tahoma" w:cs="Tahoma"/>
          <w:lang w:eastAsia="pl-PL"/>
        </w:rPr>
        <w:t>sierpień 201</w:t>
      </w:r>
      <w:r w:rsidRPr="0098455B">
        <w:rPr>
          <w:rFonts w:ascii="Tahoma" w:eastAsia="Times New Roman" w:hAnsi="Tahoma" w:cs="Tahoma"/>
          <w:lang w:eastAsia="pl-PL"/>
        </w:rPr>
        <w:t>7 – czerwiec 2018</w:t>
      </w:r>
      <w:r w:rsidRPr="00246A33">
        <w:rPr>
          <w:rFonts w:ascii="Tahoma" w:eastAsia="Times New Roman" w:hAnsi="Tahoma" w:cs="Tahoma"/>
          <w:lang w:eastAsia="pl-PL"/>
        </w:rPr>
        <w:t> </w:t>
      </w:r>
    </w:p>
    <w:p w:rsidR="00B1179B" w:rsidRPr="00B1179B" w:rsidRDefault="00B1179B" w:rsidP="00B1179B">
      <w:pPr>
        <w:tabs>
          <w:tab w:val="left" w:pos="2700"/>
        </w:tabs>
        <w:jc w:val="both"/>
        <w:rPr>
          <w:rFonts w:ascii="Tahoma" w:hAnsi="Tahoma" w:cs="Tahoma"/>
        </w:rPr>
      </w:pPr>
      <w:r w:rsidRPr="00B1179B">
        <w:rPr>
          <w:rFonts w:ascii="Tahoma" w:hAnsi="Tahoma" w:cs="Tahoma"/>
        </w:rPr>
        <w:t xml:space="preserve">Pomoc żywnościowa dystrybuowana jest przez </w:t>
      </w:r>
      <w:r w:rsidRPr="00B1179B">
        <w:rPr>
          <w:rFonts w:ascii="Tahoma" w:hAnsi="Tahoma" w:cs="Tahoma"/>
          <w:b/>
        </w:rPr>
        <w:t>Banki Żywność</w:t>
      </w:r>
      <w:r w:rsidRPr="00B1179B">
        <w:rPr>
          <w:rFonts w:ascii="Tahoma" w:hAnsi="Tahoma" w:cs="Tahoma"/>
          <w:b/>
        </w:rPr>
        <w:t xml:space="preserve"> ………</w:t>
      </w:r>
      <w:r w:rsidRPr="00B1179B">
        <w:rPr>
          <w:rFonts w:ascii="Tahoma" w:hAnsi="Tahoma" w:cs="Tahoma"/>
        </w:rPr>
        <w:t xml:space="preserve"> </w:t>
      </w:r>
      <w:r w:rsidRPr="00B1179B">
        <w:rPr>
          <w:rFonts w:ascii="Tahoma" w:hAnsi="Tahoma" w:cs="Tahoma"/>
        </w:rPr>
        <w:t xml:space="preserve">  [OPR] do Organizacji Partnerskich Lokalnych [OPL] </w:t>
      </w:r>
      <w:r w:rsidRPr="00B1179B">
        <w:rPr>
          <w:rFonts w:ascii="Tahoma" w:hAnsi="Tahoma" w:cs="Tahoma"/>
          <w:b/>
        </w:rPr>
        <w:t xml:space="preserve">na terenie województwa </w:t>
      </w:r>
      <w:r w:rsidRPr="00B1179B">
        <w:rPr>
          <w:rFonts w:ascii="Tahoma" w:hAnsi="Tahoma" w:cs="Tahoma"/>
          <w:b/>
        </w:rPr>
        <w:t>………………</w:t>
      </w:r>
      <w:r w:rsidRPr="00B1179B">
        <w:rPr>
          <w:rFonts w:ascii="Tahoma" w:hAnsi="Tahoma" w:cs="Tahoma"/>
          <w:b/>
        </w:rPr>
        <w:t>,</w:t>
      </w:r>
      <w:r w:rsidRPr="00B1179B">
        <w:rPr>
          <w:rFonts w:ascii="Tahoma" w:hAnsi="Tahoma" w:cs="Tahoma"/>
        </w:rPr>
        <w:t xml:space="preserve"> która przekazuje żywność bezpośrednio do osób potrzebujących. </w:t>
      </w:r>
    </w:p>
    <w:p w:rsidR="00246A33" w:rsidRPr="00246A33" w:rsidRDefault="0098455B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246A33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:rsidR="00A5517F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200% kryterium dochodowego uprawniającego do skorzystania z pomocy społecznej, </w:t>
      </w:r>
      <w:r w:rsidRPr="0098455B">
        <w:rPr>
          <w:rFonts w:ascii="Tahoma" w:eastAsia="Times New Roman" w:hAnsi="Tahoma" w:cs="Tahoma"/>
          <w:b/>
          <w:lang w:eastAsia="pl-PL"/>
        </w:rPr>
        <w:t>tj.: 1268,00 zł dla osoby samotnie gospodarującej i 1028 zł dla osoby w rodzinie</w:t>
      </w:r>
      <w:r w:rsidRPr="0098455B">
        <w:rPr>
          <w:rFonts w:ascii="Tahoma" w:eastAsia="Times New Roman" w:hAnsi="Tahoma" w:cs="Tahoma"/>
          <w:lang w:eastAsia="pl-PL"/>
        </w:rPr>
        <w:t>), stanowiąc systematyczne wsparcie. Pomoc udzielana będzie w postaci artykułów spożywczych lub posiłków, które będą przekazywane osobom najba</w:t>
      </w:r>
      <w:r w:rsidR="00A5517F" w:rsidRPr="0098455B">
        <w:rPr>
          <w:rFonts w:ascii="Tahoma" w:eastAsia="Times New Roman" w:hAnsi="Tahoma" w:cs="Tahoma"/>
          <w:lang w:eastAsia="pl-PL"/>
        </w:rPr>
        <w:t>rdziej potrzebującym bezpłatnie.</w:t>
      </w:r>
    </w:p>
    <w:p w:rsidR="00246A33" w:rsidRPr="0098455B" w:rsidRDefault="00246A33" w:rsidP="0098455B">
      <w:pPr>
        <w:pStyle w:val="Akapitzlist"/>
        <w:numPr>
          <w:ilvl w:val="6"/>
          <w:numId w:val="6"/>
        </w:numPr>
        <w:shd w:val="clear" w:color="auto" w:fill="FFFFFF"/>
        <w:tabs>
          <w:tab w:val="clear" w:pos="2520"/>
        </w:tabs>
        <w:spacing w:after="225" w:line="276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Sposób kwalifikacji: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OPS będą wydawać osobom potrzebującym skierowania do otrzymania pomocy żywnościowej  lub przekazywać OPL listy osób zakwalifikowanych do pomocy  z POPŻ, pod warunkiem uzyskania zgody tych osób;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następnie OPS wystawia skierowania, które będą przekazywane do OPL;</w:t>
      </w:r>
    </w:p>
    <w:p w:rsidR="00246A33" w:rsidRPr="00246A33" w:rsidRDefault="00246A33" w:rsidP="009845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 </w:t>
      </w:r>
      <w:bookmarkStart w:id="0" w:name="_GoBack"/>
      <w:bookmarkEnd w:id="0"/>
      <w:r w:rsidRPr="00246A33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b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246A33">
        <w:rPr>
          <w:rFonts w:ascii="Tahoma" w:eastAsia="Times New Roman" w:hAnsi="Tahoma" w:cs="Tahoma"/>
          <w:b/>
          <w:lang w:eastAsia="pl-PL"/>
        </w:rPr>
        <w:t>w formie paczek żywnościowych lub posiłków: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>Paczka żywnościowa</w:t>
      </w:r>
      <w:r w:rsidRPr="00246A33">
        <w:rPr>
          <w:rFonts w:ascii="Tahoma" w:eastAsia="Times New Roman" w:hAnsi="Tahoma" w:cs="Tahoma"/>
          <w:lang w:eastAsia="pl-PL"/>
        </w:rPr>
        <w:t>  to minimum kilka tj. składająca się z co najmniej  trzech artykułów spożywczych  z różnych grup towarowych  wydawanych jednorazowo  a wchodzących  skald zestawu. Zestaw</w:t>
      </w:r>
      <w:r w:rsidR="00A5517F" w:rsidRPr="0098455B">
        <w:rPr>
          <w:rFonts w:ascii="Tahoma" w:eastAsia="Times New Roman" w:hAnsi="Tahoma" w:cs="Tahoma"/>
          <w:lang w:eastAsia="pl-PL"/>
        </w:rPr>
        <w:t xml:space="preserve"> roczny </w:t>
      </w:r>
      <w:r w:rsidRPr="00246A33">
        <w:rPr>
          <w:rFonts w:ascii="Tahoma" w:eastAsia="Times New Roman" w:hAnsi="Tahoma" w:cs="Tahoma"/>
          <w:lang w:eastAsia="pl-PL"/>
        </w:rPr>
        <w:t xml:space="preserve">artykułów spożywczych obejmuje: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groszek z marchewką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fasola biała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koncentrat pomidorowy 1,76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buraczki wiórki 1,05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powidła śliwkowe 1,5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makaron jajeczny 4,5 kg,       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makaron kukurydziany bezglutenowy 0,5 kg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ryż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kasza gryczana 2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herbatniki maślane 0,6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mleko UHT 7 l,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ser podpuszczkowy dojrzewający 2,4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gulasz wieprzowy z warzywami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drobiowa 3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szynka wieprzowa mielona 2,1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pasztet wieprzowy 0,64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filet z makreli w oleju 1,7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>cukier biały 4 kg,</w:t>
      </w:r>
    </w:p>
    <w:p w:rsidR="00A5517F" w:rsidRPr="0098455B" w:rsidRDefault="00A5517F" w:rsidP="0098455B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98455B">
        <w:rPr>
          <w:rFonts w:ascii="Tahoma" w:eastAsia="Times New Roman" w:hAnsi="Tahoma" w:cs="Tahoma"/>
          <w:lang w:eastAsia="pl-PL"/>
        </w:rPr>
        <w:t xml:space="preserve">olej rzepakowy 4 l;    </w:t>
      </w:r>
    </w:p>
    <w:p w:rsidR="00A5517F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lang w:eastAsia="pl-PL"/>
        </w:rPr>
        <w:t xml:space="preserve">Posiłek </w:t>
      </w:r>
      <w:r w:rsidRPr="00246A33">
        <w:rPr>
          <w:rFonts w:ascii="Tahoma" w:eastAsia="Times New Roman" w:hAnsi="Tahoma" w:cs="Tahoma"/>
          <w:lang w:eastAsia="pl-PL"/>
        </w:rPr>
        <w:t> to każdy posiłek przygotowany w OPL, np. jadłodajnie, schroniska dla osób bezdomnych] do tego przeznaczone: śniadanie, II śniadanie, obiad – w szczególności  gorący posiłek, podwieczorek, kolacja]</w:t>
      </w:r>
      <w:r w:rsidR="00A5517F" w:rsidRPr="0098455B">
        <w:rPr>
          <w:rFonts w:ascii="Tahoma" w:eastAsia="Times New Roman" w:hAnsi="Tahoma" w:cs="Tahoma"/>
          <w:lang w:eastAsia="pl-PL"/>
        </w:rPr>
        <w:t xml:space="preserve">. </w:t>
      </w:r>
      <w:r w:rsidR="00A5517F" w:rsidRPr="0098455B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  uzasadnionych sytuacjach np. stan zdrowia, lub indywidualne potrzeby żywnościowe  można zmienić artykuł spożywczy na inny w odpowiedniej proporcji  lub zwiększyć liczbę opakowań.</w:t>
      </w:r>
    </w:p>
    <w:p w:rsidR="00246A33" w:rsidRPr="00246A33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lastRenderedPageBreak/>
        <w:t>W przypadku rodzin z dziećmi dopuszcza się zwiększenie liczby opakowań artykułów spożywczych do potrzeb rodzin .</w:t>
      </w:r>
    </w:p>
    <w:p w:rsidR="0098455B" w:rsidRPr="0098455B" w:rsidRDefault="00246A33" w:rsidP="009845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Żywność wydawana osobom potrzebującym  w ramach POPŻ wydawana jest nieodpłatnie.</w:t>
      </w:r>
    </w:p>
    <w:p w:rsidR="00246A33" w:rsidRPr="00246A33" w:rsidRDefault="00246A33" w:rsidP="0098455B">
      <w:p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Każda osoba potrzebująca ma prawo złożenia skargi dotyczącej sposób dystrybucji  żywność do lokalnego Banku Żywności, następnie do Federacji Polskich Banków Żywności z siedzibą w Warszawie albo do Instytucji Zarządzającej - Ministra Rodziny, Pracy i Polityki Społecznej. 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kulinarne; 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edukacji ekonomicznej;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dietetyczne;</w:t>
      </w:r>
    </w:p>
    <w:p w:rsidR="00246A33" w:rsidRPr="00246A33" w:rsidRDefault="00246A33" w:rsidP="009845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warsztaty niemarnowania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Działania realizowane przez Organizacje Partnerskie Lokalne rzesz podopiecznych to: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towarzyszącą niezbędną do zaspokajania podstawowych potrzeb życiowych – osób korzystających z pomocy żywnościowej (z wyłączeniem pomocy rzeczowej);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:rsidR="00246A33" w:rsidRPr="00246A33" w:rsidRDefault="00246A33" w:rsidP="009845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:rsidR="00246A33" w:rsidRPr="00246A33" w:rsidRDefault="00246A33" w:rsidP="0098455B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246A33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246A33">
        <w:rPr>
          <w:rFonts w:ascii="Tahoma" w:eastAsia="Times New Roman" w:hAnsi="Tahoma" w:cs="Tahoma"/>
          <w:lang w:eastAsia="pl-PL"/>
        </w:rPr>
        <w:t>, </w:t>
      </w:r>
      <w:r w:rsidRPr="00246A33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246A33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:rsidR="00C429A3" w:rsidRPr="0098455B" w:rsidRDefault="0098455B" w:rsidP="0098455B">
      <w:pPr>
        <w:spacing w:line="276" w:lineRule="auto"/>
        <w:rPr>
          <w:rFonts w:ascii="Tahoma" w:hAnsi="Tahoma" w:cs="Tahoma"/>
        </w:rPr>
      </w:pPr>
      <w:r w:rsidRPr="0098455B">
        <w:rPr>
          <w:rFonts w:ascii="Tahoma" w:hAnsi="Tahoma" w:cs="Tahoma"/>
        </w:rPr>
        <w:t>Załączniki</w:t>
      </w:r>
    </w:p>
    <w:p w:rsidR="0098455B" w:rsidRPr="0098455B" w:rsidRDefault="0098455B" w:rsidP="0098455B">
      <w:pPr>
        <w:spacing w:line="276" w:lineRule="auto"/>
        <w:rPr>
          <w:rFonts w:ascii="Tahoma" w:hAnsi="Tahoma" w:cs="Tahoma"/>
        </w:rPr>
      </w:pPr>
      <w:r w:rsidRPr="0098455B">
        <w:rPr>
          <w:rFonts w:ascii="Tahoma" w:hAnsi="Tahoma" w:cs="Tahoma"/>
        </w:rPr>
        <w:t>Lista OPL z dnia ….</w:t>
      </w:r>
    </w:p>
    <w:sectPr w:rsidR="0098455B" w:rsidRPr="0098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738644D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3"/>
    <w:rsid w:val="00246A33"/>
    <w:rsid w:val="0098455B"/>
    <w:rsid w:val="00A5517F"/>
    <w:rsid w:val="00B1179B"/>
    <w:rsid w:val="00C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EFE8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2017-07-19T12:11:00Z</dcterms:created>
  <dcterms:modified xsi:type="dcterms:W3CDTF">2017-07-19T12:11:00Z</dcterms:modified>
</cp:coreProperties>
</file>